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CE" w:rsidRPr="004E79CE" w:rsidRDefault="004E79CE" w:rsidP="004E79CE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b/>
          <w:bCs/>
          <w:caps/>
          <w:color w:val="263238"/>
          <w:sz w:val="28"/>
          <w:szCs w:val="28"/>
          <w:lang w:eastAsia="ru-RU"/>
        </w:rPr>
        <w:t xml:space="preserve">ОРГАНИЗАЦИЯ ИНДИВИДУАЛЬНОГО ПИТАНИЯ В ОРГАНИЗОВАННОМ ДЕТСКОМ КОЛЛЕКТИВЕ  </w:t>
      </w:r>
    </w:p>
    <w:p w:rsidR="004E79CE" w:rsidRPr="004E79CE" w:rsidRDefault="004E79CE" w:rsidP="004E79CE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:rsidR="004E79CE" w:rsidRPr="004E79CE" w:rsidRDefault="004E79CE" w:rsidP="004E79CE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Каждый ребёнок имеет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</w:t>
      </w:r>
      <w:proofErr w:type="spellStart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фенилкетонурия</w:t>
      </w:r>
      <w:proofErr w:type="spellEnd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</w:t>
      </w:r>
      <w:proofErr w:type="spellStart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целиакия</w:t>
      </w:r>
      <w:proofErr w:type="spellEnd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</w:t>
      </w:r>
      <w:proofErr w:type="spellStart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муковисцидоз</w:t>
      </w:r>
      <w:proofErr w:type="spellEnd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пищевая аллергия). Это право гарантируется Конституцией Российской Федерации </w:t>
      </w:r>
    </w:p>
    <w:p w:rsidR="004E79CE" w:rsidRPr="004E79CE" w:rsidRDefault="004E79CE" w:rsidP="004E79CE">
      <w:pPr>
        <w:spacing w:before="300" w:after="45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Что нужно сделать родителю для организации </w:t>
      </w:r>
      <w:proofErr w:type="gramStart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индивидуального</w:t>
      </w:r>
      <w:proofErr w:type="gramEnd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питания своему ребенку.</w:t>
      </w:r>
    </w:p>
    <w:p w:rsidR="004E79CE" w:rsidRPr="004E79CE" w:rsidRDefault="004E79CE" w:rsidP="004E79CE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Для постановки ребенка на индивидуальное питание в организованном детском коллективе надо обратиться к руководителю образовательной (оздоровительной) организации с заявлением о необходимости создания ребенку специальных (индивидуальных) условий в организации питания по состоянию здоровья. К заявлению потребуется приложить документы, подтверждающие наличие у ребенка заболевания, требующего индивидуального подхода в организации питания.</w:t>
      </w:r>
    </w:p>
    <w:p w:rsidR="004E79CE" w:rsidRPr="004E79CE" w:rsidRDefault="004E79CE" w:rsidP="004E79CE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На основании полученных документов, руководитель (образовательной, оздоровительной) организации, совместно с Вами прорабатывает следующие вопросы:</w:t>
      </w:r>
    </w:p>
    <w:p w:rsidR="004E79CE" w:rsidRPr="004E79CE" w:rsidRDefault="004E79CE" w:rsidP="004E79CE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Меню и режима питания ребенка</w:t>
      </w:r>
    </w:p>
    <w:p w:rsidR="004E79CE" w:rsidRPr="004E79CE" w:rsidRDefault="004E79CE" w:rsidP="004E79CE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Контроль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 (для детей с сахарным диабетом)</w:t>
      </w:r>
    </w:p>
    <w:p w:rsidR="004E79CE" w:rsidRPr="004E79CE" w:rsidRDefault="004E79CE" w:rsidP="004E79CE">
      <w:pPr>
        <w:spacing w:before="300" w:after="45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Руководитель (образовательной, оздоровительной) организации информирует классного руководителя (воспитателя, вожатых) и работников столовой:</w:t>
      </w:r>
    </w:p>
    <w:p w:rsidR="004E79CE" w:rsidRPr="004E79CE" w:rsidRDefault="004E79CE" w:rsidP="004E7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 xml:space="preserve">О наличии в классе (группе, отряде) детей с заболеваниями - сахарный диабет, </w:t>
      </w:r>
      <w:proofErr w:type="spellStart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целиакия</w:t>
      </w:r>
      <w:proofErr w:type="spellEnd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</w:t>
      </w:r>
      <w:proofErr w:type="spellStart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фенилкетонурия</w:t>
      </w:r>
      <w:proofErr w:type="spellEnd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</w:t>
      </w:r>
      <w:proofErr w:type="spellStart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муковисцидоз</w:t>
      </w:r>
      <w:proofErr w:type="spellEnd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пищевая аллергия</w:t>
      </w:r>
    </w:p>
    <w:p w:rsidR="004E79CE" w:rsidRPr="004E79CE" w:rsidRDefault="004E79CE" w:rsidP="004E7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Об особенностях организации питания детей</w:t>
      </w:r>
    </w:p>
    <w:p w:rsidR="004E79CE" w:rsidRPr="004E79CE" w:rsidRDefault="004E79CE" w:rsidP="004E7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 мерах профилактики ухудшения здоровья</w:t>
      </w:r>
    </w:p>
    <w:p w:rsidR="004E79CE" w:rsidRPr="004E79CE" w:rsidRDefault="004E79CE" w:rsidP="004E7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 мерах первой помощи.</w:t>
      </w:r>
    </w:p>
    <w:p w:rsidR="004E79CE" w:rsidRPr="004E79CE" w:rsidRDefault="004E79CE" w:rsidP="004E79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 детях с сахарным диабетом надо дополнительно проинформировать учителя физической культуры, проинструктировать его о симптомах гипогликемии, мерах первой помощи и профилактики.</w:t>
      </w:r>
    </w:p>
    <w:p w:rsidR="004E79CE" w:rsidRPr="004E79CE" w:rsidRDefault="004E79CE" w:rsidP="004E79CE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Для детей с сахарным диабетом, </w:t>
      </w:r>
      <w:proofErr w:type="spellStart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целиакией</w:t>
      </w:r>
      <w:proofErr w:type="spellEnd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</w:t>
      </w:r>
      <w:proofErr w:type="spellStart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фенилкетонурией</w:t>
      </w:r>
      <w:proofErr w:type="spellEnd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</w:t>
      </w:r>
      <w:proofErr w:type="spellStart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муковисцидозом</w:t>
      </w:r>
      <w:proofErr w:type="spellEnd"/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разрабатывается цикличное меню с учетом имеющейся у ребенка патологии.</w:t>
      </w:r>
    </w:p>
    <w:p w:rsidR="004E79CE" w:rsidRPr="004E79CE" w:rsidRDefault="004E79CE" w:rsidP="004E79CE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4E79CE" w:rsidRPr="004E79CE" w:rsidRDefault="004E79CE" w:rsidP="004E79CE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4E79CE" w:rsidRPr="004E79CE" w:rsidRDefault="004E79CE" w:rsidP="004E79CE">
      <w:pPr>
        <w:spacing w:before="300" w:after="45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организации питания детей из продуктов и блюд, принесенных из дома необходимо:</w:t>
      </w:r>
    </w:p>
    <w:p w:rsidR="004E79CE" w:rsidRPr="004E79CE" w:rsidRDefault="004E79CE" w:rsidP="004E79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Определить порядок хранения, упаковки и маркировки продуктов и блюд</w:t>
      </w:r>
    </w:p>
    <w:p w:rsidR="004E79CE" w:rsidRPr="004E79CE" w:rsidRDefault="004E79CE" w:rsidP="004E79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Создать условия для хранения продуктов (блюд) и их разогрева, условия для приема пищи</w:t>
      </w:r>
    </w:p>
    <w:p w:rsidR="004E79CE" w:rsidRPr="004E79CE" w:rsidRDefault="004E79CE" w:rsidP="004E79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Определить режим питания ребенка</w:t>
      </w:r>
    </w:p>
    <w:p w:rsidR="004E79CE" w:rsidRDefault="004E79CE" w:rsidP="004E79CE">
      <w:pPr>
        <w:spacing w:before="300" w:after="45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 запрещенных продуктах, о рекомендуемых наборах продуктов по приемам пищи для детей с различными заболеваниями можно узнать в </w:t>
      </w:r>
      <w:hyperlink r:id="rId5" w:history="1">
        <w:r w:rsidRPr="004E79C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МР 2.4.0162-19. 2.4</w:t>
        </w:r>
      </w:hyperlink>
      <w:r w:rsidRPr="004E79CE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 «Гигиена детей и подростков. 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рекомендации» (утв. Главным государственным санитарным врачом РФ 30.12.2019).</w:t>
      </w:r>
    </w:p>
    <w:p w:rsidR="004E79CE" w:rsidRPr="004E79CE" w:rsidRDefault="004E79CE" w:rsidP="004E79CE">
      <w:pPr>
        <w:spacing w:before="300" w:after="450" w:line="420" w:lineRule="atLeast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hyperlink r:id="rId6" w:history="1">
        <w:r w:rsidRPr="0038692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https://cgon.rospotrebnadzor.ru/naseleniyu/gramotnyy-potrebitel/organizaciya-individualnogo-pitaniya-v-organizovannom-detskom-kollektive/</w:t>
        </w:r>
      </w:hyperlink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</w:p>
    <w:p w:rsidR="00202A97" w:rsidRPr="004E79CE" w:rsidRDefault="004E79CE">
      <w:pPr>
        <w:rPr>
          <w:rFonts w:ascii="Times New Roman" w:hAnsi="Times New Roman" w:cs="Times New Roman"/>
          <w:sz w:val="28"/>
          <w:szCs w:val="28"/>
        </w:rPr>
      </w:pPr>
    </w:p>
    <w:sectPr w:rsidR="00202A97" w:rsidRPr="004E79CE" w:rsidSect="009A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23BE"/>
    <w:multiLevelType w:val="multilevel"/>
    <w:tmpl w:val="56D6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67671"/>
    <w:multiLevelType w:val="multilevel"/>
    <w:tmpl w:val="19B4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9CE"/>
    <w:rsid w:val="004C1022"/>
    <w:rsid w:val="004E79CE"/>
    <w:rsid w:val="009A26F9"/>
    <w:rsid w:val="00BA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F9"/>
  </w:style>
  <w:style w:type="paragraph" w:styleId="2">
    <w:name w:val="heading 2"/>
    <w:basedOn w:val="a"/>
    <w:link w:val="20"/>
    <w:uiPriority w:val="9"/>
    <w:qFormat/>
    <w:rsid w:val="004E7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4E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79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gon.rospotrebnadzor.ru/naseleniyu/gramotnyy-potrebitel/organizaciya-individualnogo-pitaniya-v-organizovannom-detskom-kollektive/" TargetMode="External"/><Relationship Id="rId5" Type="http://schemas.openxmlformats.org/officeDocument/2006/relationships/hyperlink" Target="http://www.consultant.ru/document/cons_doc_LAW_34339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</dc:creator>
  <cp:lastModifiedBy>dubina</cp:lastModifiedBy>
  <cp:revision>1</cp:revision>
  <dcterms:created xsi:type="dcterms:W3CDTF">2024-04-01T13:22:00Z</dcterms:created>
  <dcterms:modified xsi:type="dcterms:W3CDTF">2024-04-01T13:23:00Z</dcterms:modified>
</cp:coreProperties>
</file>